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9F" w:rsidRPr="0003419D" w:rsidRDefault="00CA179F" w:rsidP="00A627B3">
      <w:pPr>
        <w:pStyle w:val="Corpotesto"/>
        <w:rPr>
          <w:rFonts w:ascii="Arial" w:hAnsi="Arial" w:cs="Arial"/>
          <w:sz w:val="36"/>
          <w:szCs w:val="36"/>
        </w:rPr>
      </w:pPr>
      <w:r w:rsidRPr="0003419D">
        <w:rPr>
          <w:rFonts w:ascii="Arial" w:hAnsi="Arial" w:cs="Arial"/>
          <w:sz w:val="36"/>
          <w:szCs w:val="36"/>
        </w:rPr>
        <w:t>COMUNICATO AL PERSONALE</w:t>
      </w:r>
    </w:p>
    <w:p w:rsidR="00CA179F" w:rsidRDefault="00CA179F" w:rsidP="00A627B3">
      <w:pPr>
        <w:pStyle w:val="Corpotesto"/>
        <w:rPr>
          <w:rFonts w:ascii="Arial" w:hAnsi="Arial" w:cs="Arial"/>
          <w:sz w:val="32"/>
          <w:szCs w:val="32"/>
        </w:rPr>
      </w:pPr>
    </w:p>
    <w:p w:rsidR="00CA179F" w:rsidRDefault="00CA179F" w:rsidP="00A627B3">
      <w:pPr>
        <w:pStyle w:val="Corpotes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CLAUSOLA ELASTICA </w:t>
      </w:r>
    </w:p>
    <w:p w:rsidR="00CA179F" w:rsidRPr="0002334E" w:rsidRDefault="00CA179F" w:rsidP="00A627B3">
      <w:pPr>
        <w:pStyle w:val="Corpotes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ART. 23 co. X CCNL 14 aprile 2011 </w:t>
      </w:r>
    </w:p>
    <w:p w:rsidR="00CA179F" w:rsidRDefault="00CA179F" w:rsidP="00A627B3">
      <w:pPr>
        <w:pStyle w:val="Titolo8"/>
        <w:rPr>
          <w:sz w:val="24"/>
          <w:szCs w:val="24"/>
        </w:rPr>
      </w:pPr>
    </w:p>
    <w:p w:rsidR="00CA179F" w:rsidRDefault="00CA179F" w:rsidP="00A627B3"/>
    <w:p w:rsidR="00CA179F" w:rsidRDefault="00CA179F" w:rsidP="00577CAF">
      <w:pPr>
        <w:jc w:val="both"/>
        <w:rPr>
          <w:rFonts w:ascii="Arial" w:hAnsi="Arial" w:cs="Arial"/>
          <w:bCs/>
        </w:rPr>
      </w:pPr>
      <w:r w:rsidRPr="00F95471">
        <w:rPr>
          <w:rFonts w:ascii="Arial" w:hAnsi="Arial" w:cs="Arial"/>
          <w:bCs/>
        </w:rPr>
        <w:t>Con riferimento all’Accordo del 12 giugno 2015 tra Azienda e OO.SS., viene avviata, fino al 2</w:t>
      </w:r>
      <w:r w:rsidR="00F95471" w:rsidRPr="00F95471">
        <w:rPr>
          <w:rFonts w:ascii="Arial" w:hAnsi="Arial" w:cs="Arial"/>
          <w:bCs/>
        </w:rPr>
        <w:t>6</w:t>
      </w:r>
      <w:r w:rsidRPr="00F95471">
        <w:rPr>
          <w:rFonts w:ascii="Arial" w:hAnsi="Arial" w:cs="Arial"/>
          <w:bCs/>
        </w:rPr>
        <w:t xml:space="preserve"> giugno p.v., esclusivamente per gli operatori di sportello</w:t>
      </w:r>
      <w:r w:rsidR="00F95471">
        <w:rPr>
          <w:rFonts w:ascii="Arial" w:hAnsi="Arial" w:cs="Arial"/>
          <w:bCs/>
        </w:rPr>
        <w:t>,</w:t>
      </w:r>
      <w:r w:rsidRPr="00F95471">
        <w:rPr>
          <w:rFonts w:ascii="Arial" w:hAnsi="Arial" w:cs="Arial"/>
          <w:bCs/>
        </w:rPr>
        <w:t xml:space="preserve"> una verifica</w:t>
      </w:r>
      <w:r>
        <w:rPr>
          <w:rFonts w:ascii="Arial" w:hAnsi="Arial" w:cs="Arial"/>
          <w:bCs/>
        </w:rPr>
        <w:t xml:space="preserve"> </w:t>
      </w:r>
      <w:r w:rsidRPr="00D75540">
        <w:rPr>
          <w:rFonts w:ascii="Arial" w:hAnsi="Arial" w:cs="Arial"/>
          <w:bCs/>
        </w:rPr>
        <w:t>della disponibilità all’adesione a</w:t>
      </w:r>
      <w:r>
        <w:rPr>
          <w:rFonts w:ascii="Arial" w:hAnsi="Arial" w:cs="Arial"/>
          <w:bCs/>
        </w:rPr>
        <w:t xml:space="preserve">ll’istituto della clausola elastica. </w:t>
      </w:r>
    </w:p>
    <w:p w:rsidR="00CA179F" w:rsidRDefault="00CA179F" w:rsidP="00577CAF">
      <w:pPr>
        <w:jc w:val="both"/>
        <w:rPr>
          <w:rFonts w:ascii="Arial" w:hAnsi="Arial" w:cs="Arial"/>
          <w:bCs/>
        </w:rPr>
      </w:pPr>
    </w:p>
    <w:p w:rsidR="00CA179F" w:rsidRPr="00F95471" w:rsidRDefault="00CA179F" w:rsidP="00577CAF">
      <w:pPr>
        <w:jc w:val="both"/>
        <w:rPr>
          <w:rFonts w:ascii="Arial" w:hAnsi="Arial" w:cs="Arial"/>
          <w:bCs/>
        </w:rPr>
      </w:pPr>
      <w:r w:rsidRPr="00F95471">
        <w:rPr>
          <w:rFonts w:ascii="Arial" w:hAnsi="Arial" w:cs="Arial"/>
          <w:bCs/>
        </w:rPr>
        <w:t>Tale adesione, in coerenza con quanto previsto dall’Art. 23 co. X CCNL 14 aprile 2011, sarà utile anche ai fini della priorità, rispetto agli altri lavoratori part time e nell’ambito della provincia di applicazione, alla trasformazione a tempo pieno del proprio rapporto di lavoro.</w:t>
      </w:r>
    </w:p>
    <w:p w:rsidR="00CA179F" w:rsidRDefault="00CA179F" w:rsidP="00A627B3">
      <w:pPr>
        <w:pStyle w:val="Titolo8"/>
        <w:rPr>
          <w:b w:val="0"/>
          <w:sz w:val="24"/>
          <w:szCs w:val="24"/>
        </w:rPr>
      </w:pPr>
    </w:p>
    <w:p w:rsidR="00CA179F" w:rsidRDefault="00CA179F" w:rsidP="00577CAF">
      <w:pPr>
        <w:jc w:val="both"/>
        <w:rPr>
          <w:rFonts w:ascii="Arial" w:hAnsi="Arial" w:cs="Arial"/>
          <w:bCs/>
        </w:rPr>
      </w:pPr>
      <w:r w:rsidRPr="00577CAF">
        <w:rPr>
          <w:rFonts w:ascii="Arial" w:hAnsi="Arial" w:cs="Arial"/>
          <w:bCs/>
        </w:rPr>
        <w:t xml:space="preserve">Allo scopo di garantire omogeneità ed uniformità operativa sull’intero territorio nazionale, si comunica che </w:t>
      </w:r>
      <w:r>
        <w:rPr>
          <w:rFonts w:ascii="Arial" w:hAnsi="Arial" w:cs="Arial"/>
          <w:bCs/>
        </w:rPr>
        <w:t>in allegato è disponibile il format di accordo da inviare  - esclusivamente via fax - alle funzioni Risorse Umane Regionali di riferimento.</w:t>
      </w:r>
    </w:p>
    <w:p w:rsidR="00CA179F" w:rsidRDefault="00CA179F" w:rsidP="00577CAF">
      <w:pPr>
        <w:jc w:val="both"/>
        <w:rPr>
          <w:rFonts w:ascii="Arial" w:hAnsi="Arial" w:cs="Arial"/>
          <w:bCs/>
        </w:rPr>
      </w:pPr>
    </w:p>
    <w:p w:rsidR="00CA179F" w:rsidRDefault="00CA179F" w:rsidP="00D63725">
      <w:pPr>
        <w:jc w:val="both"/>
        <w:rPr>
          <w:rFonts w:ascii="Arial" w:hAnsi="Arial" w:cs="Arial"/>
          <w:bCs/>
        </w:rPr>
      </w:pPr>
      <w:r w:rsidRPr="00577CAF">
        <w:rPr>
          <w:rFonts w:ascii="Arial" w:hAnsi="Arial" w:cs="Arial"/>
          <w:bCs/>
        </w:rPr>
        <w:t xml:space="preserve">Si precisa </w:t>
      </w:r>
      <w:r>
        <w:rPr>
          <w:rFonts w:ascii="Arial" w:hAnsi="Arial" w:cs="Arial"/>
          <w:bCs/>
        </w:rPr>
        <w:t>che il personale operatore di sportello c</w:t>
      </w:r>
      <w:r w:rsidRPr="00577CAF">
        <w:rPr>
          <w:rFonts w:ascii="Arial" w:hAnsi="Arial" w:cs="Arial"/>
          <w:bCs/>
        </w:rPr>
        <w:t xml:space="preserve">he </w:t>
      </w:r>
      <w:r>
        <w:rPr>
          <w:rFonts w:ascii="Arial" w:hAnsi="Arial" w:cs="Arial"/>
          <w:bCs/>
        </w:rPr>
        <w:t>abbia</w:t>
      </w:r>
      <w:r w:rsidRPr="00577CAF">
        <w:rPr>
          <w:rFonts w:ascii="Arial" w:hAnsi="Arial" w:cs="Arial"/>
          <w:bCs/>
        </w:rPr>
        <w:t xml:space="preserve"> già stipulato la clausola elastica</w:t>
      </w:r>
      <w:r>
        <w:rPr>
          <w:rFonts w:ascii="Arial" w:hAnsi="Arial" w:cs="Arial"/>
          <w:bCs/>
        </w:rPr>
        <w:t xml:space="preserve"> non dovrà </w:t>
      </w:r>
      <w:r w:rsidR="00F95471">
        <w:rPr>
          <w:rFonts w:ascii="Arial" w:hAnsi="Arial" w:cs="Arial"/>
          <w:bCs/>
        </w:rPr>
        <w:t>manifestare nuovamente la propria disponibilità</w:t>
      </w:r>
      <w:r>
        <w:rPr>
          <w:rFonts w:ascii="Arial" w:hAnsi="Arial" w:cs="Arial"/>
          <w:bCs/>
        </w:rPr>
        <w:t>.</w:t>
      </w:r>
    </w:p>
    <w:p w:rsidR="00CA179F" w:rsidRPr="000E635A" w:rsidRDefault="00CA179F" w:rsidP="000E635A"/>
    <w:p w:rsidR="00CA179F" w:rsidRDefault="00CA179F" w:rsidP="008C0DEA">
      <w:pPr>
        <w:jc w:val="both"/>
      </w:pPr>
    </w:p>
    <w:p w:rsidR="00CA179F" w:rsidRDefault="00CA179F" w:rsidP="008C0DEA">
      <w:pPr>
        <w:jc w:val="both"/>
      </w:pPr>
      <w:bookmarkStart w:id="0" w:name="_GoBack"/>
      <w:bookmarkEnd w:id="0"/>
    </w:p>
    <w:p w:rsidR="00CA179F" w:rsidRPr="00577CAF" w:rsidRDefault="00CA179F" w:rsidP="008C0DEA">
      <w:pPr>
        <w:jc w:val="both"/>
      </w:pPr>
    </w:p>
    <w:p w:rsidR="00CA179F" w:rsidRPr="00BF5B3E" w:rsidRDefault="00CA179F" w:rsidP="000E635A">
      <w:pPr>
        <w:pStyle w:val="Corpotesto"/>
        <w:spacing w:line="360" w:lineRule="auto"/>
        <w:jc w:val="both"/>
        <w:rPr>
          <w:rFonts w:ascii="Arial" w:hAnsi="Arial" w:cs="Arial"/>
          <w:b w:val="0"/>
        </w:rPr>
      </w:pPr>
    </w:p>
    <w:p w:rsidR="00CA179F" w:rsidRDefault="00CA179F" w:rsidP="00BF5B3E">
      <w:pPr>
        <w:pStyle w:val="Titolo8"/>
        <w:rPr>
          <w:b w:val="0"/>
          <w:sz w:val="24"/>
        </w:rPr>
      </w:pPr>
      <w:r w:rsidRPr="00BF5B3E">
        <w:rPr>
          <w:b w:val="0"/>
          <w:sz w:val="24"/>
        </w:rPr>
        <w:t>Poste Italiane S.p.A.</w:t>
      </w:r>
      <w:r>
        <w:rPr>
          <w:b w:val="0"/>
          <w:sz w:val="24"/>
        </w:rPr>
        <w:t xml:space="preserve"> - Risorse Umane, Organizzazione e Servizi</w:t>
      </w:r>
    </w:p>
    <w:p w:rsidR="00CA179F" w:rsidRPr="00996415" w:rsidRDefault="00CA179F" w:rsidP="000E63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F95471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giugno</w:t>
      </w:r>
      <w:r w:rsidRPr="00996415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5</w:t>
      </w:r>
    </w:p>
    <w:sectPr w:rsidR="00CA179F" w:rsidRPr="00996415" w:rsidSect="00A627B3">
      <w:footerReference w:type="even" r:id="rId8"/>
      <w:footerReference w:type="default" r:id="rId9"/>
      <w:footnotePr>
        <w:pos w:val="beneathText"/>
      </w:footnotePr>
      <w:pgSz w:w="11906" w:h="16838"/>
      <w:pgMar w:top="1438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99" w:rsidRDefault="007D1099">
      <w:r>
        <w:separator/>
      </w:r>
    </w:p>
  </w:endnote>
  <w:endnote w:type="continuationSeparator" w:id="0">
    <w:p w:rsidR="007D1099" w:rsidRDefault="007D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9F" w:rsidRDefault="00CA17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179F" w:rsidRDefault="00CA17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9F" w:rsidRDefault="00CA179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954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179F" w:rsidRDefault="00CA179F">
    <w:pPr>
      <w:pStyle w:val="Pidipagina"/>
      <w:pBdr>
        <w:top w:val="single" w:sz="4" w:space="1" w:color="auto"/>
      </w:pBdr>
    </w:pPr>
  </w:p>
  <w:p w:rsidR="00CA179F" w:rsidRDefault="00CA179F">
    <w:pPr>
      <w:pStyle w:val="Pidipa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99" w:rsidRDefault="007D1099">
      <w:r>
        <w:separator/>
      </w:r>
    </w:p>
  </w:footnote>
  <w:footnote w:type="continuationSeparator" w:id="0">
    <w:p w:rsidR="007D1099" w:rsidRDefault="007D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B4B"/>
    <w:multiLevelType w:val="hybridMultilevel"/>
    <w:tmpl w:val="42726534"/>
    <w:lvl w:ilvl="0" w:tplc="E890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8E64D6"/>
    <w:multiLevelType w:val="hybridMultilevel"/>
    <w:tmpl w:val="F99EBA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3"/>
    <w:rsid w:val="00007477"/>
    <w:rsid w:val="0002334E"/>
    <w:rsid w:val="000329D1"/>
    <w:rsid w:val="0003419D"/>
    <w:rsid w:val="00084021"/>
    <w:rsid w:val="000B5E31"/>
    <w:rsid w:val="000C6A9B"/>
    <w:rsid w:val="000E3FAC"/>
    <w:rsid w:val="000E635A"/>
    <w:rsid w:val="00137F75"/>
    <w:rsid w:val="00155A21"/>
    <w:rsid w:val="001C0B32"/>
    <w:rsid w:val="001C2563"/>
    <w:rsid w:val="001D5A08"/>
    <w:rsid w:val="001E27B7"/>
    <w:rsid w:val="00202DF7"/>
    <w:rsid w:val="00217455"/>
    <w:rsid w:val="00232532"/>
    <w:rsid w:val="002A5EA5"/>
    <w:rsid w:val="002E0933"/>
    <w:rsid w:val="00320C90"/>
    <w:rsid w:val="00335F0F"/>
    <w:rsid w:val="00360C7A"/>
    <w:rsid w:val="003667BE"/>
    <w:rsid w:val="003707C1"/>
    <w:rsid w:val="0039772B"/>
    <w:rsid w:val="003C07A6"/>
    <w:rsid w:val="003D0301"/>
    <w:rsid w:val="00417286"/>
    <w:rsid w:val="00452040"/>
    <w:rsid w:val="004B0C43"/>
    <w:rsid w:val="004F0F3E"/>
    <w:rsid w:val="00577CAF"/>
    <w:rsid w:val="005851C7"/>
    <w:rsid w:val="0058552C"/>
    <w:rsid w:val="005E53F0"/>
    <w:rsid w:val="005F7AC4"/>
    <w:rsid w:val="00660042"/>
    <w:rsid w:val="0066267D"/>
    <w:rsid w:val="00670CFF"/>
    <w:rsid w:val="00693B4B"/>
    <w:rsid w:val="006C5229"/>
    <w:rsid w:val="006E67BE"/>
    <w:rsid w:val="006F0386"/>
    <w:rsid w:val="006F11FD"/>
    <w:rsid w:val="006F17F3"/>
    <w:rsid w:val="007170B9"/>
    <w:rsid w:val="007239EA"/>
    <w:rsid w:val="0074652E"/>
    <w:rsid w:val="00763A06"/>
    <w:rsid w:val="007808A5"/>
    <w:rsid w:val="007D1099"/>
    <w:rsid w:val="007D2D84"/>
    <w:rsid w:val="007D6E14"/>
    <w:rsid w:val="0080461C"/>
    <w:rsid w:val="00813FE9"/>
    <w:rsid w:val="008659EF"/>
    <w:rsid w:val="00893E8E"/>
    <w:rsid w:val="008C0DEA"/>
    <w:rsid w:val="008C161C"/>
    <w:rsid w:val="008D5245"/>
    <w:rsid w:val="008D7258"/>
    <w:rsid w:val="008F06C2"/>
    <w:rsid w:val="009220F9"/>
    <w:rsid w:val="009432CC"/>
    <w:rsid w:val="00950AF5"/>
    <w:rsid w:val="009648AB"/>
    <w:rsid w:val="00996415"/>
    <w:rsid w:val="009B4AF6"/>
    <w:rsid w:val="009D1362"/>
    <w:rsid w:val="009F577A"/>
    <w:rsid w:val="00A11506"/>
    <w:rsid w:val="00A25963"/>
    <w:rsid w:val="00A50CC9"/>
    <w:rsid w:val="00A627B3"/>
    <w:rsid w:val="00A87B09"/>
    <w:rsid w:val="00B3651F"/>
    <w:rsid w:val="00BD3738"/>
    <w:rsid w:val="00BE2754"/>
    <w:rsid w:val="00BF5B3E"/>
    <w:rsid w:val="00C22013"/>
    <w:rsid w:val="00C50102"/>
    <w:rsid w:val="00C9596C"/>
    <w:rsid w:val="00CA179F"/>
    <w:rsid w:val="00CC2026"/>
    <w:rsid w:val="00CD0BD8"/>
    <w:rsid w:val="00D17250"/>
    <w:rsid w:val="00D22803"/>
    <w:rsid w:val="00D63725"/>
    <w:rsid w:val="00D75540"/>
    <w:rsid w:val="00D91619"/>
    <w:rsid w:val="00D92736"/>
    <w:rsid w:val="00DA4E03"/>
    <w:rsid w:val="00E05FAC"/>
    <w:rsid w:val="00E67618"/>
    <w:rsid w:val="00EE7684"/>
    <w:rsid w:val="00F0572D"/>
    <w:rsid w:val="00F54324"/>
    <w:rsid w:val="00F867D7"/>
    <w:rsid w:val="00F95471"/>
    <w:rsid w:val="00FA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B3E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27B3"/>
    <w:pPr>
      <w:keepNext/>
      <w:jc w:val="both"/>
      <w:outlineLvl w:val="7"/>
    </w:pPr>
    <w:rPr>
      <w:rFonts w:ascii="Arial" w:hAnsi="Arial" w:cs="Arial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32532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627B3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3253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2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3253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627B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0E635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E635A"/>
    <w:rPr>
      <w:rFonts w:ascii="Arial" w:hAnsi="Arial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763A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character" w:customStyle="1" w:styleId="EmailStyle25">
    <w:name w:val="EmailStyle25"/>
    <w:basedOn w:val="Carpredefinitoparagrafo"/>
    <w:uiPriority w:val="99"/>
    <w:semiHidden/>
    <w:rsid w:val="00D75540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B3E"/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27B3"/>
    <w:pPr>
      <w:keepNext/>
      <w:jc w:val="both"/>
      <w:outlineLvl w:val="7"/>
    </w:pPr>
    <w:rPr>
      <w:rFonts w:ascii="Arial" w:hAnsi="Arial" w:cs="Arial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32532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A627B3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3253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27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3253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627B3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0E635A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E635A"/>
    <w:rPr>
      <w:rFonts w:ascii="Arial" w:hAnsi="Arial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763A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character" w:customStyle="1" w:styleId="EmailStyle25">
    <w:name w:val="EmailStyle25"/>
    <w:basedOn w:val="Carpredefinitoparagrafo"/>
    <w:uiPriority w:val="99"/>
    <w:semiHidden/>
    <w:rsid w:val="00D75540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>Poste Italiane SPA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AL PERSONALE</dc:title>
  <dc:creator>Poste Italiane SPA</dc:creator>
  <cp:lastModifiedBy>Admin</cp:lastModifiedBy>
  <cp:revision>2</cp:revision>
  <cp:lastPrinted>2011-06-15T11:21:00Z</cp:lastPrinted>
  <dcterms:created xsi:type="dcterms:W3CDTF">2015-06-19T10:09:00Z</dcterms:created>
  <dcterms:modified xsi:type="dcterms:W3CDTF">2015-06-19T10:09:00Z</dcterms:modified>
</cp:coreProperties>
</file>